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3D" w:rsidRDefault="009C653D" w:rsidP="00B64CC4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911C5" w:rsidRPr="00B3789C" w:rsidRDefault="0015338D" w:rsidP="00CE648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line="36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B3789C">
        <w:rPr>
          <w:rFonts w:ascii="Arial" w:hAnsi="Arial" w:cs="Arial"/>
          <w:b/>
          <w:color w:val="FFFFFF" w:themeColor="background1"/>
          <w:sz w:val="24"/>
          <w:szCs w:val="24"/>
        </w:rPr>
        <w:t>Przykładowe klauzule: mediacyjna i koncyliacyjna</w:t>
      </w:r>
    </w:p>
    <w:p w:rsidR="009C653D" w:rsidRPr="00B3789C" w:rsidRDefault="00604AC0" w:rsidP="00CE648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line="36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B3789C">
        <w:rPr>
          <w:rFonts w:ascii="Arial" w:hAnsi="Arial" w:cs="Arial"/>
          <w:b/>
          <w:color w:val="FFFFFF" w:themeColor="background1"/>
          <w:sz w:val="24"/>
          <w:szCs w:val="24"/>
        </w:rPr>
        <w:t>przygotowane przez</w:t>
      </w:r>
      <w:r w:rsidR="000911C5" w:rsidRPr="00B3789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Pr="00B3789C">
        <w:rPr>
          <w:rFonts w:ascii="Arial" w:hAnsi="Arial" w:cs="Arial"/>
          <w:b/>
          <w:color w:val="FFFFFF" w:themeColor="background1"/>
          <w:sz w:val="24"/>
          <w:szCs w:val="24"/>
        </w:rPr>
        <w:t>Prokuratorię</w:t>
      </w:r>
      <w:r w:rsidR="000911C5" w:rsidRPr="00B3789C">
        <w:rPr>
          <w:rFonts w:ascii="Arial" w:hAnsi="Arial" w:cs="Arial"/>
          <w:b/>
          <w:color w:val="FFFFFF" w:themeColor="background1"/>
          <w:sz w:val="24"/>
          <w:szCs w:val="24"/>
        </w:rPr>
        <w:t xml:space="preserve"> Generalną Rzeczypospolitej Polskiej</w:t>
      </w:r>
      <w:r w:rsidR="0069688C">
        <w:rPr>
          <w:rStyle w:val="Odwoanieprzypisudolnego"/>
          <w:rFonts w:ascii="Arial" w:hAnsi="Arial" w:cs="Arial"/>
          <w:b/>
          <w:color w:val="FFFFFF" w:themeColor="background1"/>
          <w:sz w:val="24"/>
          <w:szCs w:val="24"/>
        </w:rPr>
        <w:footnoteReference w:id="1"/>
      </w:r>
    </w:p>
    <w:p w:rsidR="009C653D" w:rsidRDefault="009C653D" w:rsidP="00946EF1">
      <w:pPr>
        <w:pStyle w:val="Bezodstpw"/>
        <w:jc w:val="both"/>
        <w:rPr>
          <w:rFonts w:ascii="Arial" w:hAnsi="Arial" w:cs="Arial"/>
        </w:rPr>
      </w:pPr>
    </w:p>
    <w:p w:rsidR="00FE6C21" w:rsidRDefault="007F1110" w:rsidP="003400E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1938B4">
        <w:rPr>
          <w:rFonts w:ascii="Arial" w:hAnsi="Arial" w:cs="Arial"/>
          <w:i/>
          <w:sz w:val="20"/>
          <w:szCs w:val="20"/>
        </w:rPr>
        <w:t>W</w:t>
      </w:r>
      <w:r w:rsidR="00FA76BD" w:rsidRPr="001938B4">
        <w:rPr>
          <w:rFonts w:ascii="Arial" w:hAnsi="Arial" w:cs="Arial"/>
          <w:i/>
          <w:sz w:val="20"/>
          <w:szCs w:val="20"/>
        </w:rPr>
        <w:t xml:space="preserve"> obecnym stanie prawnym </w:t>
      </w:r>
      <w:r w:rsidR="006E1F04" w:rsidRPr="001938B4">
        <w:rPr>
          <w:rFonts w:ascii="Arial" w:hAnsi="Arial" w:cs="Arial"/>
          <w:i/>
          <w:sz w:val="20"/>
          <w:szCs w:val="20"/>
        </w:rPr>
        <w:t>prowadzenie mediacji i koncyliacji dotyczących sporów wynikających z um</w:t>
      </w:r>
      <w:r w:rsidR="00A37EDC">
        <w:rPr>
          <w:rFonts w:ascii="Arial" w:hAnsi="Arial" w:cs="Arial"/>
          <w:i/>
          <w:sz w:val="20"/>
          <w:szCs w:val="20"/>
        </w:rPr>
        <w:t xml:space="preserve">owy o zamówienie publiczne </w:t>
      </w:r>
      <w:r w:rsidRPr="001938B4">
        <w:rPr>
          <w:rFonts w:ascii="Arial" w:hAnsi="Arial" w:cs="Arial"/>
          <w:i/>
          <w:sz w:val="20"/>
          <w:szCs w:val="20"/>
        </w:rPr>
        <w:t>dopuszczalne</w:t>
      </w:r>
      <w:r w:rsidR="00A37EDC">
        <w:rPr>
          <w:rFonts w:ascii="Arial" w:hAnsi="Arial" w:cs="Arial"/>
          <w:i/>
          <w:sz w:val="20"/>
          <w:szCs w:val="20"/>
        </w:rPr>
        <w:t xml:space="preserve"> jest</w:t>
      </w:r>
      <w:r w:rsidR="00FE6C21">
        <w:rPr>
          <w:rFonts w:ascii="Arial" w:hAnsi="Arial" w:cs="Arial"/>
          <w:i/>
          <w:sz w:val="20"/>
          <w:szCs w:val="20"/>
        </w:rPr>
        <w:t xml:space="preserve"> na zasadach ogólnych,</w:t>
      </w:r>
      <w:r w:rsidRPr="001938B4">
        <w:rPr>
          <w:rFonts w:ascii="Arial" w:hAnsi="Arial" w:cs="Arial"/>
          <w:i/>
          <w:sz w:val="20"/>
          <w:szCs w:val="20"/>
        </w:rPr>
        <w:t xml:space="preserve"> </w:t>
      </w:r>
      <w:r w:rsidR="00FE6C21">
        <w:rPr>
          <w:rFonts w:ascii="Arial" w:hAnsi="Arial" w:cs="Arial"/>
          <w:i/>
          <w:sz w:val="20"/>
          <w:szCs w:val="20"/>
        </w:rPr>
        <w:t>ponieważ ustawa</w:t>
      </w:r>
      <w:r w:rsidR="00FE6C21" w:rsidRPr="001938B4">
        <w:rPr>
          <w:rFonts w:ascii="Arial" w:hAnsi="Arial" w:cs="Arial"/>
          <w:i/>
          <w:sz w:val="20"/>
          <w:szCs w:val="20"/>
        </w:rPr>
        <w:t xml:space="preserve"> Pzp</w:t>
      </w:r>
      <w:r w:rsidR="00FE6C21" w:rsidRPr="001938B4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="00FE6C21" w:rsidRPr="001938B4">
        <w:rPr>
          <w:rFonts w:ascii="Arial" w:hAnsi="Arial" w:cs="Arial"/>
          <w:i/>
          <w:sz w:val="20"/>
          <w:szCs w:val="20"/>
        </w:rPr>
        <w:t xml:space="preserve"> nie zawiera </w:t>
      </w:r>
      <w:r w:rsidR="00FE6C21">
        <w:rPr>
          <w:rFonts w:ascii="Arial" w:hAnsi="Arial" w:cs="Arial"/>
          <w:i/>
          <w:sz w:val="20"/>
          <w:szCs w:val="20"/>
        </w:rPr>
        <w:t xml:space="preserve">własnych </w:t>
      </w:r>
      <w:r w:rsidR="00FE6C21" w:rsidRPr="001938B4">
        <w:rPr>
          <w:rFonts w:ascii="Arial" w:hAnsi="Arial" w:cs="Arial"/>
          <w:i/>
          <w:sz w:val="20"/>
          <w:szCs w:val="20"/>
        </w:rPr>
        <w:t xml:space="preserve">uregulowań dotyczących polubownego rozwiązania sporów wynikających z umowy w sprawie zamówienia publicznego. </w:t>
      </w:r>
      <w:r w:rsidRPr="00FE6C21">
        <w:rPr>
          <w:rFonts w:ascii="Arial" w:hAnsi="Arial" w:cs="Arial"/>
          <w:i/>
          <w:sz w:val="20"/>
          <w:szCs w:val="20"/>
        </w:rPr>
        <w:t xml:space="preserve">Podkreślić </w:t>
      </w:r>
      <w:r w:rsidR="006E1F04" w:rsidRPr="00FE6C21">
        <w:rPr>
          <w:rFonts w:ascii="Arial" w:hAnsi="Arial" w:cs="Arial"/>
          <w:i/>
          <w:sz w:val="20"/>
          <w:szCs w:val="20"/>
        </w:rPr>
        <w:t xml:space="preserve">należy, że </w:t>
      </w:r>
      <w:r w:rsidR="00FE6C21" w:rsidRPr="00FE6C21">
        <w:rPr>
          <w:rFonts w:ascii="Arial" w:hAnsi="Arial" w:cs="Arial"/>
          <w:i/>
          <w:sz w:val="20"/>
          <w:szCs w:val="20"/>
        </w:rPr>
        <w:t xml:space="preserve">ugoda </w:t>
      </w:r>
      <w:r w:rsidR="006E1F04" w:rsidRPr="00FE6C21">
        <w:rPr>
          <w:rFonts w:ascii="Arial" w:hAnsi="Arial" w:cs="Arial"/>
          <w:i/>
          <w:sz w:val="20"/>
          <w:szCs w:val="20"/>
        </w:rPr>
        <w:t xml:space="preserve">zawarta w wyniku mediacji </w:t>
      </w:r>
      <w:r w:rsidR="00FE6C21" w:rsidRPr="00FE6C21">
        <w:rPr>
          <w:rFonts w:ascii="Arial" w:hAnsi="Arial" w:cs="Arial"/>
          <w:i/>
          <w:sz w:val="20"/>
          <w:szCs w:val="20"/>
        </w:rPr>
        <w:t xml:space="preserve">lub koncyliacji </w:t>
      </w:r>
      <w:r w:rsidR="006E1F04" w:rsidRPr="00FE6C21">
        <w:rPr>
          <w:rFonts w:ascii="Arial" w:hAnsi="Arial" w:cs="Arial"/>
          <w:i/>
          <w:sz w:val="20"/>
          <w:szCs w:val="20"/>
        </w:rPr>
        <w:t xml:space="preserve">nie może </w:t>
      </w:r>
      <w:r w:rsidR="00FE6C21" w:rsidRPr="00FE6C21">
        <w:rPr>
          <w:rFonts w:ascii="Arial" w:hAnsi="Arial" w:cs="Arial"/>
          <w:i/>
          <w:sz w:val="20"/>
          <w:szCs w:val="20"/>
        </w:rPr>
        <w:t xml:space="preserve">naruszać przepisów ustawy </w:t>
      </w:r>
      <w:r w:rsidR="006E1F04" w:rsidRPr="00FE6C21">
        <w:rPr>
          <w:rFonts w:ascii="Arial" w:hAnsi="Arial" w:cs="Arial"/>
          <w:i/>
          <w:sz w:val="20"/>
          <w:szCs w:val="20"/>
        </w:rPr>
        <w:t>Pzp</w:t>
      </w:r>
      <w:r w:rsidR="00FE6C21" w:rsidRPr="00FE6C21">
        <w:rPr>
          <w:rFonts w:ascii="Arial" w:hAnsi="Arial" w:cs="Arial"/>
          <w:i/>
          <w:sz w:val="20"/>
          <w:szCs w:val="20"/>
        </w:rPr>
        <w:t>.</w:t>
      </w:r>
      <w:r w:rsidR="00D54DDC" w:rsidRPr="00FE6C21">
        <w:rPr>
          <w:rFonts w:ascii="Arial" w:hAnsi="Arial" w:cs="Arial"/>
          <w:i/>
          <w:sz w:val="20"/>
          <w:szCs w:val="20"/>
        </w:rPr>
        <w:t xml:space="preserve"> </w:t>
      </w:r>
    </w:p>
    <w:p w:rsidR="00D52BBC" w:rsidRPr="001938B4" w:rsidRDefault="006E1F04" w:rsidP="003400E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1938B4">
        <w:rPr>
          <w:rFonts w:ascii="Arial" w:hAnsi="Arial" w:cs="Arial"/>
          <w:i/>
          <w:sz w:val="20"/>
          <w:szCs w:val="20"/>
        </w:rPr>
        <w:t>Nowa ustawa Pzp</w:t>
      </w:r>
      <w:r w:rsidR="00732918" w:rsidRPr="001938B4">
        <w:rPr>
          <w:rStyle w:val="Odwoanieprzypisudolnego"/>
          <w:rFonts w:ascii="Arial" w:hAnsi="Arial" w:cs="Arial"/>
          <w:i/>
          <w:sz w:val="20"/>
          <w:szCs w:val="20"/>
        </w:rPr>
        <w:footnoteReference w:id="3"/>
      </w:r>
      <w:r w:rsidR="00324CDF" w:rsidRPr="001938B4">
        <w:rPr>
          <w:rFonts w:ascii="Arial" w:hAnsi="Arial" w:cs="Arial"/>
          <w:i/>
          <w:sz w:val="20"/>
          <w:szCs w:val="20"/>
        </w:rPr>
        <w:t>, która wejdzie w życie dnia 1 stycznia 2021 r.</w:t>
      </w:r>
      <w:r w:rsidR="00152E22" w:rsidRPr="001938B4">
        <w:rPr>
          <w:rFonts w:ascii="Arial" w:hAnsi="Arial" w:cs="Arial"/>
          <w:i/>
          <w:sz w:val="20"/>
          <w:szCs w:val="20"/>
        </w:rPr>
        <w:t>,</w:t>
      </w:r>
      <w:r w:rsidR="00732918" w:rsidRPr="001938B4">
        <w:rPr>
          <w:rFonts w:ascii="Arial" w:hAnsi="Arial" w:cs="Arial"/>
          <w:i/>
          <w:sz w:val="20"/>
          <w:szCs w:val="20"/>
        </w:rPr>
        <w:t xml:space="preserve"> </w:t>
      </w:r>
      <w:r w:rsidRPr="001938B4">
        <w:rPr>
          <w:rFonts w:ascii="Arial" w:hAnsi="Arial" w:cs="Arial"/>
          <w:i/>
          <w:sz w:val="20"/>
          <w:szCs w:val="20"/>
        </w:rPr>
        <w:t>w Dziale X zawiera regulacje dotyczące po</w:t>
      </w:r>
      <w:r w:rsidR="003F6AE9" w:rsidRPr="001938B4">
        <w:rPr>
          <w:rFonts w:ascii="Arial" w:hAnsi="Arial" w:cs="Arial"/>
          <w:i/>
          <w:sz w:val="20"/>
          <w:szCs w:val="20"/>
        </w:rPr>
        <w:t xml:space="preserve">zasądowego rozwiązywania sporów. </w:t>
      </w:r>
      <w:r w:rsidR="00825595" w:rsidRPr="001938B4">
        <w:rPr>
          <w:rFonts w:ascii="Arial" w:hAnsi="Arial" w:cs="Arial"/>
          <w:i/>
          <w:sz w:val="20"/>
          <w:szCs w:val="20"/>
        </w:rPr>
        <w:t>Zgodnie z art. 591 ust. 1 nowej ustawy Pzp</w:t>
      </w:r>
      <w:r w:rsidR="00B024F5" w:rsidRPr="001938B4">
        <w:rPr>
          <w:rFonts w:ascii="Arial" w:hAnsi="Arial" w:cs="Arial"/>
          <w:i/>
          <w:sz w:val="20"/>
          <w:szCs w:val="20"/>
        </w:rPr>
        <w:t>, w sprawie majątkowej, w której zawarcie u</w:t>
      </w:r>
      <w:r w:rsidR="00B90D53">
        <w:rPr>
          <w:rFonts w:ascii="Arial" w:hAnsi="Arial" w:cs="Arial"/>
          <w:i/>
          <w:sz w:val="20"/>
          <w:szCs w:val="20"/>
        </w:rPr>
        <w:t>gody jest dopuszczalne, każda ze</w:t>
      </w:r>
      <w:r w:rsidR="00B024F5" w:rsidRPr="001938B4">
        <w:rPr>
          <w:rFonts w:ascii="Arial" w:hAnsi="Arial" w:cs="Arial"/>
          <w:i/>
          <w:sz w:val="20"/>
          <w:szCs w:val="20"/>
        </w:rPr>
        <w:t xml:space="preserve"> stron umowy, w przypadku sporu wynikającego z zamówienia, może złożyć wniosek o przeprowadzenie mediacji </w:t>
      </w:r>
      <w:r w:rsidR="006E7D47" w:rsidRPr="001938B4">
        <w:rPr>
          <w:rFonts w:ascii="Arial" w:hAnsi="Arial" w:cs="Arial"/>
          <w:i/>
          <w:sz w:val="20"/>
          <w:szCs w:val="20"/>
        </w:rPr>
        <w:t xml:space="preserve">lub inne polubowne rozwiązanie sporu do Sądu Polubownego przy Prokuratorii Generalnej Rzeczypospolitej Polskiej, wybranego mediatora albo osoby prowadzącej inne polubowne rozwiązanie sporu. </w:t>
      </w:r>
    </w:p>
    <w:p w:rsidR="003E161B" w:rsidRDefault="00EE3457" w:rsidP="003400E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1938B4">
        <w:rPr>
          <w:rFonts w:ascii="Arial" w:hAnsi="Arial" w:cs="Arial"/>
          <w:i/>
          <w:sz w:val="20"/>
          <w:szCs w:val="20"/>
        </w:rPr>
        <w:t>P</w:t>
      </w:r>
      <w:r w:rsidR="007F293E" w:rsidRPr="001938B4">
        <w:rPr>
          <w:rFonts w:ascii="Arial" w:hAnsi="Arial" w:cs="Arial"/>
          <w:i/>
          <w:sz w:val="20"/>
          <w:szCs w:val="20"/>
        </w:rPr>
        <w:t xml:space="preserve">oniżej prezentujemy </w:t>
      </w:r>
      <w:r w:rsidR="00B64CC4" w:rsidRPr="001938B4">
        <w:rPr>
          <w:rFonts w:ascii="Arial" w:hAnsi="Arial" w:cs="Arial"/>
          <w:i/>
          <w:sz w:val="20"/>
          <w:szCs w:val="20"/>
        </w:rPr>
        <w:t xml:space="preserve">propozycje </w:t>
      </w:r>
      <w:r w:rsidR="00B80D6D">
        <w:rPr>
          <w:rFonts w:ascii="Arial" w:hAnsi="Arial" w:cs="Arial"/>
          <w:i/>
          <w:sz w:val="20"/>
          <w:szCs w:val="20"/>
        </w:rPr>
        <w:t xml:space="preserve">przykładowych funkcjonujących w obrocie </w:t>
      </w:r>
      <w:r w:rsidR="00B64CC4" w:rsidRPr="001938B4">
        <w:rPr>
          <w:rFonts w:ascii="Arial" w:hAnsi="Arial" w:cs="Arial"/>
          <w:i/>
          <w:sz w:val="20"/>
          <w:szCs w:val="20"/>
        </w:rPr>
        <w:t>klauzul</w:t>
      </w:r>
      <w:r w:rsidR="007F293E" w:rsidRPr="001938B4">
        <w:rPr>
          <w:rFonts w:ascii="Arial" w:hAnsi="Arial" w:cs="Arial"/>
          <w:i/>
          <w:sz w:val="20"/>
          <w:szCs w:val="20"/>
        </w:rPr>
        <w:t>:</w:t>
      </w:r>
      <w:r w:rsidR="00B64CC4" w:rsidRPr="001938B4">
        <w:rPr>
          <w:rFonts w:ascii="Arial" w:hAnsi="Arial" w:cs="Arial"/>
          <w:i/>
          <w:sz w:val="20"/>
          <w:szCs w:val="20"/>
        </w:rPr>
        <w:t xml:space="preserve"> mediacyjnej i koncyliacyjnej, </w:t>
      </w:r>
      <w:r w:rsidR="007F293E" w:rsidRPr="001938B4">
        <w:rPr>
          <w:rFonts w:ascii="Arial" w:hAnsi="Arial" w:cs="Arial"/>
          <w:i/>
          <w:sz w:val="20"/>
          <w:szCs w:val="20"/>
        </w:rPr>
        <w:t>przygotowan</w:t>
      </w:r>
      <w:r w:rsidR="00B80D6D">
        <w:rPr>
          <w:rFonts w:ascii="Arial" w:hAnsi="Arial" w:cs="Arial"/>
          <w:i/>
          <w:sz w:val="20"/>
          <w:szCs w:val="20"/>
        </w:rPr>
        <w:t>ych</w:t>
      </w:r>
      <w:r w:rsidR="007F293E" w:rsidRPr="001938B4">
        <w:rPr>
          <w:rFonts w:ascii="Arial" w:hAnsi="Arial" w:cs="Arial"/>
          <w:i/>
          <w:sz w:val="20"/>
          <w:szCs w:val="20"/>
        </w:rPr>
        <w:t xml:space="preserve"> przez Prokuratorię Generaln</w:t>
      </w:r>
      <w:r w:rsidR="00773F07" w:rsidRPr="001938B4">
        <w:rPr>
          <w:rFonts w:ascii="Arial" w:hAnsi="Arial" w:cs="Arial"/>
          <w:i/>
          <w:sz w:val="20"/>
          <w:szCs w:val="20"/>
        </w:rPr>
        <w:t xml:space="preserve">ą Rzeczypospolitej Polskiej. </w:t>
      </w:r>
      <w:r w:rsidR="006F6B64" w:rsidRPr="001938B4">
        <w:rPr>
          <w:rFonts w:ascii="Arial" w:hAnsi="Arial" w:cs="Arial"/>
          <w:i/>
          <w:sz w:val="20"/>
          <w:szCs w:val="20"/>
        </w:rPr>
        <w:t>J</w:t>
      </w:r>
      <w:r w:rsidR="00821CC1" w:rsidRPr="001938B4">
        <w:rPr>
          <w:rFonts w:ascii="Arial" w:hAnsi="Arial" w:cs="Arial"/>
          <w:i/>
          <w:sz w:val="20"/>
          <w:szCs w:val="20"/>
        </w:rPr>
        <w:t xml:space="preserve">eśli </w:t>
      </w:r>
      <w:r w:rsidR="003E161B" w:rsidRPr="001938B4">
        <w:rPr>
          <w:rFonts w:ascii="Arial" w:hAnsi="Arial" w:cs="Arial"/>
          <w:i/>
          <w:sz w:val="20"/>
          <w:szCs w:val="20"/>
        </w:rPr>
        <w:t xml:space="preserve">strony </w:t>
      </w:r>
      <w:r w:rsidR="003864F5" w:rsidRPr="001938B4">
        <w:rPr>
          <w:rFonts w:ascii="Arial" w:hAnsi="Arial" w:cs="Arial"/>
          <w:i/>
          <w:sz w:val="20"/>
          <w:szCs w:val="20"/>
        </w:rPr>
        <w:t>zdecydują się na skorzystanie z możliwości</w:t>
      </w:r>
      <w:r w:rsidR="003E161B" w:rsidRPr="001938B4">
        <w:rPr>
          <w:rFonts w:ascii="Arial" w:hAnsi="Arial" w:cs="Arial"/>
          <w:i/>
          <w:sz w:val="20"/>
          <w:szCs w:val="20"/>
        </w:rPr>
        <w:t xml:space="preserve"> polubownego rozwiązania sporu </w:t>
      </w:r>
      <w:r w:rsidR="00821CC1" w:rsidRPr="001938B4">
        <w:rPr>
          <w:rFonts w:ascii="Arial" w:hAnsi="Arial" w:cs="Arial"/>
          <w:i/>
          <w:sz w:val="20"/>
          <w:szCs w:val="20"/>
        </w:rPr>
        <w:t>i skierowanie sprawy do</w:t>
      </w:r>
      <w:r w:rsidR="003C3399" w:rsidRPr="001938B4">
        <w:rPr>
          <w:rFonts w:ascii="Arial" w:hAnsi="Arial" w:cs="Arial"/>
          <w:i/>
          <w:sz w:val="20"/>
          <w:szCs w:val="20"/>
        </w:rPr>
        <w:t xml:space="preserve"> Sąd</w:t>
      </w:r>
      <w:r w:rsidR="00821CC1" w:rsidRPr="001938B4">
        <w:rPr>
          <w:rFonts w:ascii="Arial" w:hAnsi="Arial" w:cs="Arial"/>
          <w:i/>
          <w:sz w:val="20"/>
          <w:szCs w:val="20"/>
        </w:rPr>
        <w:t>u Polubownego</w:t>
      </w:r>
      <w:r w:rsidR="003C3399" w:rsidRPr="001938B4">
        <w:rPr>
          <w:rFonts w:ascii="Arial" w:hAnsi="Arial" w:cs="Arial"/>
          <w:i/>
          <w:sz w:val="20"/>
          <w:szCs w:val="20"/>
        </w:rPr>
        <w:t xml:space="preserve"> przy Prokuratorii Generalnej Rzeczypospolitej</w:t>
      </w:r>
      <w:r w:rsidR="00772B8C" w:rsidRPr="001938B4">
        <w:rPr>
          <w:rFonts w:ascii="Arial" w:hAnsi="Arial" w:cs="Arial"/>
          <w:i/>
          <w:sz w:val="20"/>
          <w:szCs w:val="20"/>
        </w:rPr>
        <w:t xml:space="preserve"> Polskiej, k</w:t>
      </w:r>
      <w:r w:rsidR="006F6B64" w:rsidRPr="001938B4">
        <w:rPr>
          <w:rFonts w:ascii="Arial" w:hAnsi="Arial" w:cs="Arial"/>
          <w:i/>
          <w:sz w:val="20"/>
          <w:szCs w:val="20"/>
        </w:rPr>
        <w:t xml:space="preserve">lauzule </w:t>
      </w:r>
      <w:r w:rsidR="00772B8C" w:rsidRPr="001938B4">
        <w:rPr>
          <w:rFonts w:ascii="Arial" w:hAnsi="Arial" w:cs="Arial"/>
          <w:i/>
          <w:sz w:val="20"/>
          <w:szCs w:val="20"/>
        </w:rPr>
        <w:t xml:space="preserve">te </w:t>
      </w:r>
      <w:r w:rsidR="006F6B64" w:rsidRPr="001938B4">
        <w:rPr>
          <w:rFonts w:ascii="Arial" w:hAnsi="Arial" w:cs="Arial"/>
          <w:i/>
          <w:sz w:val="20"/>
          <w:szCs w:val="20"/>
        </w:rPr>
        <w:t>mogą zostać wpisane do umowy w sprawie zamówienia publicznego lub do umowy ramowe</w:t>
      </w:r>
      <w:r w:rsidR="00772B8C" w:rsidRPr="001938B4">
        <w:rPr>
          <w:rFonts w:ascii="Arial" w:hAnsi="Arial" w:cs="Arial"/>
          <w:i/>
          <w:sz w:val="20"/>
          <w:szCs w:val="20"/>
        </w:rPr>
        <w:t>j. Klauzule można zastosować</w:t>
      </w:r>
      <w:r w:rsidR="00B80D6D">
        <w:rPr>
          <w:rFonts w:ascii="Arial" w:hAnsi="Arial" w:cs="Arial"/>
          <w:i/>
          <w:sz w:val="20"/>
          <w:szCs w:val="20"/>
        </w:rPr>
        <w:t xml:space="preserve"> również </w:t>
      </w:r>
      <w:r w:rsidR="00772B8C" w:rsidRPr="001938B4">
        <w:rPr>
          <w:rFonts w:ascii="Arial" w:hAnsi="Arial" w:cs="Arial"/>
          <w:i/>
          <w:sz w:val="20"/>
          <w:szCs w:val="20"/>
        </w:rPr>
        <w:t>w obecnym stanie prawnym, a także po wejściu w życie nowej ustawy Pzp</w:t>
      </w:r>
      <w:bookmarkStart w:id="0" w:name="_GoBack"/>
      <w:bookmarkEnd w:id="0"/>
      <w:r w:rsidR="00772B8C" w:rsidRPr="001938B4">
        <w:rPr>
          <w:rFonts w:ascii="Arial" w:hAnsi="Arial" w:cs="Arial"/>
          <w:i/>
          <w:sz w:val="20"/>
          <w:szCs w:val="20"/>
        </w:rPr>
        <w:t xml:space="preserve">. </w:t>
      </w:r>
    </w:p>
    <w:p w:rsidR="0045503E" w:rsidRPr="006E23AD" w:rsidRDefault="0045503E" w:rsidP="003400E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line="312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390358">
        <w:rPr>
          <w:rFonts w:ascii="Arial" w:hAnsi="Arial" w:cs="Arial"/>
          <w:bCs/>
          <w:i/>
          <w:sz w:val="20"/>
          <w:szCs w:val="20"/>
        </w:rPr>
        <w:t>Należy także wskazać, że strony mogą zdecydować się na podjęcie próby polubownego  rozwiązania sporu także w przypadku, gdy w umowie, której dotyczy spór</w:t>
      </w:r>
      <w:r w:rsidR="00D0796F">
        <w:rPr>
          <w:rFonts w:ascii="Arial" w:hAnsi="Arial" w:cs="Arial"/>
          <w:bCs/>
          <w:i/>
          <w:sz w:val="20"/>
          <w:szCs w:val="20"/>
        </w:rPr>
        <w:t>,</w:t>
      </w:r>
      <w:r w:rsidRPr="00390358">
        <w:rPr>
          <w:rFonts w:ascii="Arial" w:hAnsi="Arial" w:cs="Arial"/>
          <w:bCs/>
          <w:i/>
          <w:sz w:val="20"/>
          <w:szCs w:val="20"/>
        </w:rPr>
        <w:t xml:space="preserve"> nie zawarto stosownej klauzuli w tym zakresi</w:t>
      </w:r>
      <w:r w:rsidR="00C10692" w:rsidRPr="00390358">
        <w:rPr>
          <w:rFonts w:ascii="Arial" w:hAnsi="Arial" w:cs="Arial"/>
          <w:bCs/>
          <w:i/>
          <w:sz w:val="20"/>
          <w:szCs w:val="20"/>
        </w:rPr>
        <w:t>e. W takim przypadku strony składają</w:t>
      </w:r>
      <w:r w:rsidRPr="00390358">
        <w:rPr>
          <w:rFonts w:ascii="Arial" w:hAnsi="Arial" w:cs="Arial"/>
          <w:bCs/>
          <w:i/>
          <w:sz w:val="20"/>
          <w:szCs w:val="20"/>
        </w:rPr>
        <w:t xml:space="preserve"> oświadczenie o podjęciu polubownego rozwiązania sprawy poprzez mediację lub koncyl</w:t>
      </w:r>
      <w:r w:rsidR="007C4744">
        <w:rPr>
          <w:rFonts w:ascii="Arial" w:hAnsi="Arial" w:cs="Arial"/>
          <w:bCs/>
          <w:i/>
          <w:sz w:val="20"/>
          <w:szCs w:val="20"/>
        </w:rPr>
        <w:t>iację  i zwracają</w:t>
      </w:r>
      <w:r w:rsidRPr="00390358">
        <w:rPr>
          <w:rFonts w:ascii="Arial" w:hAnsi="Arial" w:cs="Arial"/>
          <w:bCs/>
          <w:i/>
          <w:sz w:val="20"/>
          <w:szCs w:val="20"/>
        </w:rPr>
        <w:t xml:space="preserve"> się do wybranego przez siebie podmiotu, który tę procedurę przeprowadzi.</w:t>
      </w:r>
      <w:r w:rsidRPr="00DD1EF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0048F3" w:rsidRDefault="00D02325" w:rsidP="000C15C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line="312" w:lineRule="auto"/>
        <w:jc w:val="both"/>
        <w:rPr>
          <w:rStyle w:val="Hipercze"/>
          <w:rFonts w:ascii="Arial" w:hAnsi="Arial" w:cs="Arial"/>
          <w:sz w:val="20"/>
          <w:szCs w:val="20"/>
        </w:rPr>
      </w:pPr>
      <w:r w:rsidRPr="001938B4">
        <w:rPr>
          <w:rFonts w:ascii="Arial" w:hAnsi="Arial" w:cs="Arial"/>
          <w:i/>
          <w:sz w:val="20"/>
          <w:szCs w:val="20"/>
        </w:rPr>
        <w:t>Więcej informacji</w:t>
      </w:r>
      <w:r w:rsidR="007F293E" w:rsidRPr="001938B4">
        <w:rPr>
          <w:rFonts w:ascii="Arial" w:hAnsi="Arial" w:cs="Arial"/>
          <w:i/>
          <w:sz w:val="20"/>
          <w:szCs w:val="20"/>
        </w:rPr>
        <w:t xml:space="preserve"> </w:t>
      </w:r>
      <w:r w:rsidRPr="001938B4">
        <w:rPr>
          <w:rFonts w:ascii="Arial" w:hAnsi="Arial" w:cs="Arial"/>
          <w:i/>
          <w:sz w:val="20"/>
          <w:szCs w:val="20"/>
        </w:rPr>
        <w:t>na temat mediacji i koncyliacji</w:t>
      </w:r>
      <w:r w:rsidR="0045503E">
        <w:rPr>
          <w:rFonts w:ascii="Arial" w:hAnsi="Arial" w:cs="Arial"/>
          <w:i/>
          <w:sz w:val="20"/>
          <w:szCs w:val="20"/>
        </w:rPr>
        <w:t xml:space="preserve"> </w:t>
      </w:r>
      <w:r w:rsidR="0045503E" w:rsidRPr="00390358">
        <w:rPr>
          <w:rFonts w:ascii="Arial" w:hAnsi="Arial" w:cs="Arial"/>
          <w:i/>
          <w:sz w:val="20"/>
          <w:szCs w:val="20"/>
        </w:rPr>
        <w:t>oraz właściwości</w:t>
      </w:r>
      <w:r w:rsidR="0045503E">
        <w:rPr>
          <w:rFonts w:ascii="Arial" w:hAnsi="Arial" w:cs="Arial"/>
          <w:i/>
          <w:sz w:val="20"/>
          <w:szCs w:val="20"/>
        </w:rPr>
        <w:t xml:space="preserve"> </w:t>
      </w:r>
      <w:r w:rsidRPr="001938B4">
        <w:rPr>
          <w:rFonts w:ascii="Arial" w:hAnsi="Arial" w:cs="Arial"/>
          <w:i/>
          <w:sz w:val="20"/>
          <w:szCs w:val="20"/>
        </w:rPr>
        <w:t xml:space="preserve"> </w:t>
      </w:r>
      <w:r w:rsidR="0045503E" w:rsidRPr="001938B4">
        <w:rPr>
          <w:rFonts w:ascii="Arial" w:hAnsi="Arial" w:cs="Arial"/>
          <w:i/>
          <w:sz w:val="20"/>
          <w:szCs w:val="20"/>
        </w:rPr>
        <w:t xml:space="preserve">Sądu Polubownego przy Prokuratorii Generalnej Rzeczypospolitej Polskiej </w:t>
      </w:r>
      <w:r w:rsidR="007F293E" w:rsidRPr="001938B4">
        <w:rPr>
          <w:rFonts w:ascii="Arial" w:hAnsi="Arial" w:cs="Arial"/>
          <w:i/>
          <w:sz w:val="20"/>
          <w:szCs w:val="20"/>
        </w:rPr>
        <w:t xml:space="preserve">na stronie internetowej </w:t>
      </w:r>
      <w:r w:rsidR="0045503E">
        <w:rPr>
          <w:rFonts w:ascii="Arial" w:hAnsi="Arial" w:cs="Arial"/>
          <w:i/>
          <w:sz w:val="20"/>
          <w:szCs w:val="20"/>
        </w:rPr>
        <w:t xml:space="preserve">tego </w:t>
      </w:r>
      <w:r w:rsidR="007F293E" w:rsidRPr="001938B4">
        <w:rPr>
          <w:rFonts w:ascii="Arial" w:hAnsi="Arial" w:cs="Arial"/>
          <w:i/>
          <w:sz w:val="20"/>
          <w:szCs w:val="20"/>
        </w:rPr>
        <w:t xml:space="preserve">Sądu pod adresem: </w:t>
      </w:r>
      <w:hyperlink r:id="rId8" w:history="1">
        <w:r w:rsidR="007F293E" w:rsidRPr="001938B4">
          <w:rPr>
            <w:rStyle w:val="Hipercze"/>
            <w:rFonts w:ascii="Arial" w:hAnsi="Arial" w:cs="Arial"/>
            <w:sz w:val="20"/>
            <w:szCs w:val="20"/>
          </w:rPr>
          <w:t>https://sp.prokuratoria.gov.pl/</w:t>
        </w:r>
      </w:hyperlink>
    </w:p>
    <w:p w:rsidR="00B64CC4" w:rsidRDefault="00B64CC4" w:rsidP="003400E0">
      <w:pPr>
        <w:pStyle w:val="Bezodstpw"/>
        <w:spacing w:line="312" w:lineRule="auto"/>
        <w:jc w:val="both"/>
        <w:rPr>
          <w:rFonts w:ascii="Arial" w:hAnsi="Arial" w:cs="Arial"/>
        </w:rPr>
      </w:pPr>
    </w:p>
    <w:p w:rsidR="003400E0" w:rsidRPr="00B64CC4" w:rsidRDefault="003400E0" w:rsidP="003400E0">
      <w:pPr>
        <w:pStyle w:val="Bezodstpw"/>
        <w:spacing w:line="312" w:lineRule="auto"/>
        <w:jc w:val="both"/>
        <w:rPr>
          <w:rFonts w:ascii="Arial" w:hAnsi="Arial" w:cs="Arial"/>
        </w:rPr>
      </w:pPr>
    </w:p>
    <w:p w:rsidR="00045007" w:rsidRPr="00FE6C21" w:rsidRDefault="00B64CC4" w:rsidP="003400E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6C21">
        <w:rPr>
          <w:rFonts w:ascii="Arial" w:hAnsi="Arial" w:cs="Arial"/>
          <w:b/>
          <w:bCs/>
          <w:sz w:val="24"/>
          <w:szCs w:val="24"/>
        </w:rPr>
        <w:t>Klauzula mediacyjna</w:t>
      </w:r>
    </w:p>
    <w:p w:rsidR="00FE6C21" w:rsidRDefault="003F5F94" w:rsidP="003400E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 w:line="312" w:lineRule="auto"/>
        <w:jc w:val="both"/>
      </w:pPr>
      <w:r w:rsidRPr="001938B4">
        <w:rPr>
          <w:rFonts w:ascii="Arial" w:hAnsi="Arial" w:cs="Arial"/>
          <w:i/>
          <w:color w:val="000000"/>
          <w:sz w:val="20"/>
          <w:szCs w:val="20"/>
        </w:rPr>
        <w:t>Mediacja polega</w:t>
      </w:r>
      <w:r w:rsidR="00FD19C0" w:rsidRPr="001938B4">
        <w:rPr>
          <w:rFonts w:ascii="Arial" w:hAnsi="Arial" w:cs="Arial"/>
          <w:i/>
          <w:color w:val="000000"/>
          <w:sz w:val="20"/>
          <w:szCs w:val="20"/>
        </w:rPr>
        <w:t xml:space="preserve"> na próbie doprowadzenia do ugodowego, satysfakcjonującego obie</w:t>
      </w:r>
      <w:r w:rsidR="00162DA7">
        <w:rPr>
          <w:rFonts w:ascii="Arial" w:hAnsi="Arial" w:cs="Arial"/>
          <w:i/>
          <w:color w:val="000000"/>
          <w:sz w:val="20"/>
          <w:szCs w:val="20"/>
        </w:rPr>
        <w:t xml:space="preserve"> strony rozwiązania konfliktu w</w:t>
      </w:r>
      <w:r w:rsidR="00FD19C0" w:rsidRPr="001938B4">
        <w:rPr>
          <w:rFonts w:ascii="Arial" w:hAnsi="Arial" w:cs="Arial"/>
          <w:i/>
          <w:color w:val="000000"/>
          <w:sz w:val="20"/>
          <w:szCs w:val="20"/>
        </w:rPr>
        <w:t xml:space="preserve"> drodze dobrowolnych negocjacji prowadzonych przy udziale</w:t>
      </w:r>
      <w:r w:rsidRPr="001938B4">
        <w:rPr>
          <w:rFonts w:ascii="Arial" w:hAnsi="Arial" w:cs="Arial"/>
          <w:i/>
          <w:color w:val="000000"/>
          <w:sz w:val="20"/>
          <w:szCs w:val="20"/>
        </w:rPr>
        <w:t xml:space="preserve"> mediatora, będącego osobą</w:t>
      </w:r>
      <w:r w:rsidR="00FD19C0" w:rsidRPr="001938B4">
        <w:rPr>
          <w:rFonts w:ascii="Arial" w:hAnsi="Arial" w:cs="Arial"/>
          <w:i/>
          <w:color w:val="000000"/>
          <w:sz w:val="20"/>
          <w:szCs w:val="20"/>
        </w:rPr>
        <w:t xml:space="preserve"> trze</w:t>
      </w:r>
      <w:r w:rsidRPr="001938B4">
        <w:rPr>
          <w:rFonts w:ascii="Arial" w:hAnsi="Arial" w:cs="Arial"/>
          <w:i/>
          <w:color w:val="000000"/>
          <w:sz w:val="20"/>
          <w:szCs w:val="20"/>
        </w:rPr>
        <w:t>cią, neutral</w:t>
      </w:r>
      <w:r w:rsidR="00BE786C" w:rsidRPr="001938B4">
        <w:rPr>
          <w:rFonts w:ascii="Arial" w:hAnsi="Arial" w:cs="Arial"/>
          <w:i/>
          <w:color w:val="000000"/>
          <w:sz w:val="20"/>
          <w:szCs w:val="20"/>
        </w:rPr>
        <w:t xml:space="preserve">ną wobec stron i ich konfliktu. </w:t>
      </w:r>
      <w:r w:rsidRPr="001938B4">
        <w:rPr>
          <w:rFonts w:ascii="Arial" w:hAnsi="Arial" w:cs="Arial"/>
          <w:i/>
          <w:color w:val="000000"/>
          <w:sz w:val="20"/>
          <w:szCs w:val="20"/>
        </w:rPr>
        <w:t xml:space="preserve">Mediator wspiera przebieg negocjacji </w:t>
      </w:r>
      <w:r w:rsidR="00FD19C0" w:rsidRPr="001938B4">
        <w:rPr>
          <w:rFonts w:ascii="Arial" w:hAnsi="Arial" w:cs="Arial"/>
          <w:i/>
          <w:color w:val="000000"/>
          <w:sz w:val="20"/>
          <w:szCs w:val="20"/>
        </w:rPr>
        <w:t>i pomaga stronom w wypracowaniu obustronnie satysfakcjonującego porozumienia i ostatecznej ugody.</w:t>
      </w:r>
      <w:r w:rsidR="00BE786C" w:rsidRPr="001938B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FD19C0" w:rsidRPr="001938B4">
        <w:rPr>
          <w:rFonts w:ascii="Arial" w:hAnsi="Arial" w:cs="Arial"/>
          <w:i/>
          <w:color w:val="000000"/>
          <w:sz w:val="20"/>
          <w:szCs w:val="20"/>
        </w:rPr>
        <w:t>Ugoda zawarta przed mediatorem podlega na wniose</w:t>
      </w:r>
      <w:r w:rsidR="009C01D1" w:rsidRPr="001938B4">
        <w:rPr>
          <w:rFonts w:ascii="Arial" w:hAnsi="Arial" w:cs="Arial"/>
          <w:i/>
          <w:color w:val="000000"/>
          <w:sz w:val="20"/>
          <w:szCs w:val="20"/>
        </w:rPr>
        <w:t>k stron zatwierdzeniu przez sąd</w:t>
      </w:r>
      <w:r w:rsidR="00FD19C0" w:rsidRPr="001938B4">
        <w:rPr>
          <w:rFonts w:ascii="Arial" w:hAnsi="Arial" w:cs="Arial"/>
          <w:i/>
          <w:color w:val="000000"/>
          <w:sz w:val="20"/>
          <w:szCs w:val="20"/>
        </w:rPr>
        <w:t>. Jeżeli ugoda podlega wykonaniu w dro</w:t>
      </w:r>
      <w:r w:rsidR="00393041">
        <w:rPr>
          <w:rFonts w:ascii="Arial" w:hAnsi="Arial" w:cs="Arial"/>
          <w:i/>
          <w:color w:val="000000"/>
          <w:sz w:val="20"/>
          <w:szCs w:val="20"/>
        </w:rPr>
        <w:t>dze egzekucji, sąd zatwierdza ugodę</w:t>
      </w:r>
      <w:r w:rsidR="00FD19C0" w:rsidRPr="001938B4">
        <w:rPr>
          <w:rFonts w:ascii="Arial" w:hAnsi="Arial" w:cs="Arial"/>
          <w:i/>
          <w:color w:val="000000"/>
          <w:sz w:val="20"/>
          <w:szCs w:val="20"/>
        </w:rPr>
        <w:t xml:space="preserve"> przez nadanie jej klauzuli wykonalności, a tym samym staje </w:t>
      </w:r>
      <w:r w:rsidR="00FD19C0" w:rsidRPr="001938B4">
        <w:rPr>
          <w:rFonts w:ascii="Arial" w:hAnsi="Arial" w:cs="Arial"/>
          <w:i/>
          <w:color w:val="000000"/>
          <w:sz w:val="20"/>
          <w:szCs w:val="20"/>
        </w:rPr>
        <w:lastRenderedPageBreak/>
        <w:t>się ona tytułem wykonawczym umożliwiającym dochodzenie roszczeń na wypadek, gdyby strona porozumienia uchylała się od realizacji podjętych zobowiązań.</w:t>
      </w:r>
      <w:r w:rsidR="00FE6C21" w:rsidRPr="00FE6C21">
        <w:t xml:space="preserve"> </w:t>
      </w:r>
    </w:p>
    <w:p w:rsidR="00FE6C21" w:rsidRPr="00FE6C21" w:rsidRDefault="00FE6C21" w:rsidP="003400E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 w:line="31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E6C21">
        <w:rPr>
          <w:rFonts w:ascii="Arial" w:hAnsi="Arial" w:cs="Arial"/>
          <w:sz w:val="22"/>
          <w:szCs w:val="22"/>
          <w:u w:val="single"/>
        </w:rPr>
        <w:t>Treść klauzuli:</w:t>
      </w:r>
    </w:p>
    <w:p w:rsidR="00FE6C21" w:rsidRPr="003400E0" w:rsidRDefault="00FE6C21" w:rsidP="003400E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 w:line="312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E6C21">
        <w:rPr>
          <w:rFonts w:ascii="Arial" w:hAnsi="Arial" w:cs="Arial"/>
          <w:b/>
          <w:color w:val="000000"/>
          <w:sz w:val="22"/>
          <w:szCs w:val="22"/>
        </w:rPr>
        <w:t>„W przypadku zaistnienia pomiędzy stronami sporu</w:t>
      </w:r>
      <w:r w:rsidR="006839C7">
        <w:rPr>
          <w:rFonts w:ascii="Arial" w:hAnsi="Arial" w:cs="Arial"/>
          <w:b/>
          <w:color w:val="000000"/>
          <w:sz w:val="22"/>
          <w:szCs w:val="22"/>
        </w:rPr>
        <w:t>,</w:t>
      </w:r>
      <w:r w:rsidRPr="00FE6C21">
        <w:rPr>
          <w:rFonts w:ascii="Arial" w:hAnsi="Arial" w:cs="Arial"/>
          <w:b/>
          <w:color w:val="000000"/>
          <w:sz w:val="22"/>
          <w:szCs w:val="22"/>
        </w:rPr>
        <w:t xml:space="preserve">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Sądu.”</w:t>
      </w:r>
    </w:p>
    <w:p w:rsidR="00FD19C0" w:rsidRDefault="00FD19C0" w:rsidP="003400E0">
      <w:pPr>
        <w:pStyle w:val="Bezodstpw"/>
        <w:spacing w:line="312" w:lineRule="auto"/>
        <w:jc w:val="both"/>
        <w:rPr>
          <w:rFonts w:ascii="Arial" w:hAnsi="Arial" w:cs="Arial"/>
        </w:rPr>
      </w:pPr>
    </w:p>
    <w:p w:rsidR="00B64CC4" w:rsidRPr="00B64CC4" w:rsidRDefault="00B64CC4" w:rsidP="003400E0">
      <w:pPr>
        <w:pStyle w:val="Bezodstpw"/>
        <w:spacing w:line="312" w:lineRule="auto"/>
        <w:jc w:val="both"/>
        <w:rPr>
          <w:rFonts w:ascii="Arial" w:hAnsi="Arial" w:cs="Arial"/>
        </w:rPr>
      </w:pPr>
    </w:p>
    <w:p w:rsidR="00045007" w:rsidRPr="00FE6C21" w:rsidRDefault="00B64CC4" w:rsidP="003400E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6C21">
        <w:rPr>
          <w:rFonts w:ascii="Arial" w:hAnsi="Arial" w:cs="Arial"/>
          <w:b/>
          <w:bCs/>
          <w:sz w:val="24"/>
          <w:szCs w:val="24"/>
        </w:rPr>
        <w:t>Klauzula koncyliacyjna</w:t>
      </w:r>
    </w:p>
    <w:p w:rsidR="00FD19C0" w:rsidRPr="001938B4" w:rsidRDefault="006A0254" w:rsidP="00340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line="312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K</w:t>
      </w:r>
      <w:r w:rsidR="00FD19C0"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oncyliacja to próba </w:t>
      </w:r>
      <w:r w:rsidR="00DA1F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polubownego</w:t>
      </w:r>
      <w:r w:rsidR="00DA1F84"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19C0"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rozwiązania sporu przez niezależnego i bezstronnego koncyliatora. Konc</w:t>
      </w:r>
      <w:r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yliator</w:t>
      </w:r>
      <w:r w:rsidR="00FD19C0"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przedstawia stronom propozycję rozwiązania konfli</w:t>
      </w:r>
      <w:r w:rsidR="00B3789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ktu. </w:t>
      </w:r>
      <w:r w:rsidR="00FD19C0"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Zadaniem ko</w:t>
      </w:r>
      <w:r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</w:t>
      </w:r>
      <w:r w:rsidR="00FD19C0"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cyliatora jest opracowanie odpowiednich rozwiązań w f</w:t>
      </w:r>
      <w:r w:rsidR="00E46E0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ormie propozycji koncyliacyjnej</w:t>
      </w:r>
      <w:r w:rsidR="00FD19C0"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  <w:r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Po otrzymaniu propozycji koncyliacyjnej strony mogą: (-) przyjąć propozycję, co kończy spór, (-) uznać propozycję za niewystarczającą i poddać sprawę negocjacjom między stronami, </w:t>
      </w:r>
      <w:r w:rsidR="00DA1F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(-) zawrzeć ugodę modyfikując propozycję koncyliatora, </w:t>
      </w:r>
      <w:r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(-) nie przyjąć propozycji koncyliacyjnej, nie ponosząc z tego powodu żadnych konsekwencji. </w:t>
      </w:r>
      <w:r w:rsidR="00FD19C0"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ramach postępowania koncyliacyjnego możliwe jest zawarcie ugody przed koncyliatorem.</w:t>
      </w:r>
    </w:p>
    <w:p w:rsidR="00FD19C0" w:rsidRDefault="006A0254" w:rsidP="00340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line="312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Różnica pomiędzy koncyliacją a mediacją polega na tym, że </w:t>
      </w:r>
      <w:r w:rsidR="000C4494"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mediacja </w:t>
      </w:r>
      <w:r w:rsidR="00FD19C0"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jest trójstronnym procesem, kierowany</w:t>
      </w:r>
      <w:r w:rsidR="00B00C3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m</w:t>
      </w:r>
      <w:r w:rsidR="00FD19C0"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przez bezstronną osobę</w:t>
      </w:r>
      <w:r w:rsidR="0036107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(mediatora)</w:t>
      </w:r>
      <w:r w:rsidR="00FD19C0"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przy jednoczesnym udziale stron sporu, którego celem jest dojście do konsensusu.</w:t>
      </w:r>
      <w:r w:rsidR="0036107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przypadku koncyliacji</w:t>
      </w:r>
      <w:r w:rsidR="000C4494"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zamiast mediatora występuje koncyliator,  który na podstawie</w:t>
      </w:r>
      <w:r w:rsidR="00FD19C0"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przedstawionych przez strony r</w:t>
      </w:r>
      <w:r w:rsidR="0036107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oszczeń mocą swojego autorytetu</w:t>
      </w:r>
      <w:r w:rsidR="00FD19C0"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przedstawia propozycję koncyliacyjną mającą na celu zakończeni</w:t>
      </w:r>
      <w:r w:rsidR="000C4494"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e sporu, zaś sami zainteresowani</w:t>
      </w:r>
      <w:r w:rsidR="00FD19C0" w:rsidRPr="001938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nie biorą udziału w jej opracowaniu.</w:t>
      </w:r>
    </w:p>
    <w:p w:rsidR="007773FF" w:rsidRPr="007773FF" w:rsidRDefault="007773FF" w:rsidP="003400E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beforeAutospacing="0" w:after="0" w:afterAutospacing="0" w:line="31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E6C21">
        <w:rPr>
          <w:rFonts w:ascii="Arial" w:hAnsi="Arial" w:cs="Arial"/>
          <w:sz w:val="22"/>
          <w:szCs w:val="22"/>
          <w:u w:val="single"/>
        </w:rPr>
        <w:t>Treść klauzuli:</w:t>
      </w:r>
    </w:p>
    <w:p w:rsidR="007773FF" w:rsidRPr="003400E0" w:rsidRDefault="007773FF" w:rsidP="00340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line="312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773FF">
        <w:rPr>
          <w:rFonts w:ascii="Arial" w:eastAsia="Times New Roman" w:hAnsi="Arial" w:cs="Arial"/>
          <w:b/>
          <w:color w:val="000000"/>
          <w:lang w:eastAsia="pl-PL"/>
        </w:rPr>
        <w:t>„W przypadku zaistnienia pomiędzy stronami sporu</w:t>
      </w:r>
      <w:r w:rsidR="004B778F">
        <w:rPr>
          <w:rFonts w:ascii="Arial" w:eastAsia="Times New Roman" w:hAnsi="Arial" w:cs="Arial"/>
          <w:b/>
          <w:color w:val="000000"/>
          <w:lang w:eastAsia="pl-PL"/>
        </w:rPr>
        <w:t>,</w:t>
      </w:r>
      <w:r w:rsidRPr="007773FF">
        <w:rPr>
          <w:rFonts w:ascii="Arial" w:eastAsia="Times New Roman" w:hAnsi="Arial" w:cs="Arial"/>
          <w:b/>
          <w:color w:val="000000"/>
          <w:lang w:eastAsia="pl-PL"/>
        </w:rPr>
        <w:t xml:space="preserve"> wynikającego z umowy lub pozostającego w związku z umową, strony zobowiązują się do podjęcia próby jego rozwiązania w drodze koncyliacji. Koncyliacja będzie prowadzona przez Koncyliatorów Stałych Sądu Polubownego przy Prokuratorii Generalnej Rzeczypospolitej Polskiej zgodnie z Regulaminem tego Sądu.”</w:t>
      </w:r>
    </w:p>
    <w:p w:rsidR="00FD19C0" w:rsidRDefault="00FD19C0" w:rsidP="00B64CC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FD19C0" w:rsidSect="003400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C7" w:rsidRDefault="000D7AC7" w:rsidP="00A75EC1">
      <w:r>
        <w:separator/>
      </w:r>
    </w:p>
  </w:endnote>
  <w:endnote w:type="continuationSeparator" w:id="0">
    <w:p w:rsidR="000D7AC7" w:rsidRDefault="000D7AC7" w:rsidP="00A7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C7" w:rsidRDefault="000D7AC7" w:rsidP="00A75EC1">
      <w:r>
        <w:separator/>
      </w:r>
    </w:p>
  </w:footnote>
  <w:footnote w:type="continuationSeparator" w:id="0">
    <w:p w:rsidR="000D7AC7" w:rsidRDefault="000D7AC7" w:rsidP="00A75EC1">
      <w:r>
        <w:continuationSeparator/>
      </w:r>
    </w:p>
  </w:footnote>
  <w:footnote w:id="1">
    <w:p w:rsidR="0069688C" w:rsidRDefault="0069688C" w:rsidP="00DD1EF6">
      <w:pPr>
        <w:pStyle w:val="Tekstprzypisudolnego"/>
        <w:jc w:val="both"/>
      </w:pPr>
      <w:r w:rsidRPr="00DD1EF6">
        <w:rPr>
          <w:rStyle w:val="Odwoanieprzypisudolnego"/>
          <w:color w:val="000000" w:themeColor="text1"/>
        </w:rPr>
        <w:footnoteRef/>
      </w:r>
      <w:r w:rsidRPr="00DD1EF6">
        <w:rPr>
          <w:color w:val="000000" w:themeColor="text1"/>
        </w:rPr>
        <w:t xml:space="preserve"> </w:t>
      </w:r>
      <w:r w:rsidR="00DD1EF6">
        <w:rPr>
          <w:rFonts w:ascii="Arial" w:hAnsi="Arial" w:cs="Arial"/>
          <w:color w:val="000000" w:themeColor="text1"/>
          <w:sz w:val="16"/>
          <w:szCs w:val="16"/>
        </w:rPr>
        <w:t>w</w:t>
      </w:r>
      <w:r w:rsidR="0009571B" w:rsidRPr="00DD1EF6">
        <w:rPr>
          <w:rFonts w:ascii="Arial" w:hAnsi="Arial" w:cs="Arial"/>
          <w:color w:val="000000" w:themeColor="text1"/>
          <w:sz w:val="16"/>
          <w:szCs w:val="16"/>
        </w:rPr>
        <w:t>ybór podmiotu, przed którym prowadzone będzie postępowanie polubowne – zarówn</w:t>
      </w:r>
      <w:r w:rsidR="008D471B">
        <w:rPr>
          <w:rFonts w:ascii="Arial" w:hAnsi="Arial" w:cs="Arial"/>
          <w:color w:val="000000" w:themeColor="text1"/>
          <w:sz w:val="16"/>
          <w:szCs w:val="16"/>
        </w:rPr>
        <w:t>o w obecnym stanie prawnym, jak</w:t>
      </w:r>
      <w:r w:rsidR="0009571B" w:rsidRPr="00DD1EF6">
        <w:rPr>
          <w:rFonts w:ascii="Arial" w:hAnsi="Arial" w:cs="Arial"/>
          <w:color w:val="000000" w:themeColor="text1"/>
          <w:sz w:val="16"/>
          <w:szCs w:val="16"/>
        </w:rPr>
        <w:t xml:space="preserve"> i po wejściu w życie nowej ustawy Pzp - należy do stron. Zaproponowane klauzule dotyczą sytuacji, w której do rozwiązania sporu wybrany został Sąd Polubowny przy Prokuratorii Generalnej Rzeczypospolitej Polskiej. W przypadku wyboru innego podmiotu klauzule należy zmodyfikować.</w:t>
      </w:r>
    </w:p>
  </w:footnote>
  <w:footnote w:id="2">
    <w:p w:rsidR="00FE6C21" w:rsidRPr="00FA76BD" w:rsidRDefault="00FE6C21" w:rsidP="00DD1E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A76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76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FA76BD">
        <w:rPr>
          <w:rFonts w:ascii="Arial" w:hAnsi="Arial" w:cs="Arial"/>
          <w:sz w:val="16"/>
          <w:szCs w:val="16"/>
        </w:rPr>
        <w:t xml:space="preserve">stawa z dn. 29 stycznia 2004 r. </w:t>
      </w:r>
      <w:r w:rsidRPr="00CA7064">
        <w:rPr>
          <w:rFonts w:ascii="Arial" w:hAnsi="Arial" w:cs="Arial"/>
          <w:i/>
          <w:sz w:val="16"/>
          <w:szCs w:val="16"/>
        </w:rPr>
        <w:t>Prawo zamówień publicznych</w:t>
      </w:r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 xml:space="preserve">. Dz.U. z 2019 r. poz. 1843 ze zm. </w:t>
      </w:r>
      <w:r w:rsidRPr="00FA76BD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– w nin. dokumencie jako: ustawa Pzp</w:t>
      </w:r>
    </w:p>
  </w:footnote>
  <w:footnote w:id="3">
    <w:p w:rsidR="00732918" w:rsidRPr="00672C93" w:rsidRDefault="00732918" w:rsidP="000957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2C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2C93">
        <w:rPr>
          <w:rFonts w:ascii="Arial" w:hAnsi="Arial" w:cs="Arial"/>
          <w:sz w:val="16"/>
          <w:szCs w:val="16"/>
        </w:rPr>
        <w:t xml:space="preserve"> ustawa z dn. 11 września 2019 r. </w:t>
      </w:r>
      <w:r w:rsidRPr="00106CCB">
        <w:rPr>
          <w:rFonts w:ascii="Arial" w:hAnsi="Arial" w:cs="Arial"/>
          <w:i/>
          <w:sz w:val="16"/>
          <w:szCs w:val="16"/>
        </w:rPr>
        <w:t>Prawo zamówień publicznych</w:t>
      </w:r>
      <w:r w:rsidRPr="00672C93">
        <w:rPr>
          <w:rFonts w:ascii="Arial" w:hAnsi="Arial" w:cs="Arial"/>
          <w:sz w:val="16"/>
          <w:szCs w:val="16"/>
        </w:rPr>
        <w:t xml:space="preserve"> (Dz.U. z 2019 r. poz. 2019) –</w:t>
      </w:r>
      <w:r>
        <w:rPr>
          <w:rFonts w:ascii="Arial" w:hAnsi="Arial" w:cs="Arial"/>
          <w:sz w:val="16"/>
          <w:szCs w:val="16"/>
        </w:rPr>
        <w:t xml:space="preserve"> w nin. dokumencie </w:t>
      </w:r>
      <w:r w:rsidRPr="00672C93">
        <w:rPr>
          <w:rFonts w:ascii="Arial" w:hAnsi="Arial" w:cs="Arial"/>
          <w:sz w:val="16"/>
          <w:szCs w:val="16"/>
        </w:rPr>
        <w:t>jako: nowa ustawa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3D4B"/>
    <w:multiLevelType w:val="multilevel"/>
    <w:tmpl w:val="4BB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C4"/>
    <w:rsid w:val="000048F3"/>
    <w:rsid w:val="00045007"/>
    <w:rsid w:val="00084C77"/>
    <w:rsid w:val="000911C5"/>
    <w:rsid w:val="0009571B"/>
    <w:rsid w:val="000A28CD"/>
    <w:rsid w:val="000C15CD"/>
    <w:rsid w:val="000C4494"/>
    <w:rsid w:val="000D7AC7"/>
    <w:rsid w:val="00106CCB"/>
    <w:rsid w:val="00144703"/>
    <w:rsid w:val="00152E22"/>
    <w:rsid w:val="0015338D"/>
    <w:rsid w:val="00162DA7"/>
    <w:rsid w:val="00192D8D"/>
    <w:rsid w:val="001938B4"/>
    <w:rsid w:val="002013C8"/>
    <w:rsid w:val="00206C4C"/>
    <w:rsid w:val="00224B12"/>
    <w:rsid w:val="00236A01"/>
    <w:rsid w:val="00257947"/>
    <w:rsid w:val="002706A9"/>
    <w:rsid w:val="002A7EFC"/>
    <w:rsid w:val="002B51FA"/>
    <w:rsid w:val="002C430F"/>
    <w:rsid w:val="002C7477"/>
    <w:rsid w:val="00304473"/>
    <w:rsid w:val="00324CDF"/>
    <w:rsid w:val="003400E0"/>
    <w:rsid w:val="00361078"/>
    <w:rsid w:val="003864F5"/>
    <w:rsid w:val="00390358"/>
    <w:rsid w:val="00393041"/>
    <w:rsid w:val="003C3399"/>
    <w:rsid w:val="003D6E6B"/>
    <w:rsid w:val="003E161B"/>
    <w:rsid w:val="003F5F94"/>
    <w:rsid w:val="003F6AE9"/>
    <w:rsid w:val="003F6B32"/>
    <w:rsid w:val="00416DFD"/>
    <w:rsid w:val="0045503E"/>
    <w:rsid w:val="00455232"/>
    <w:rsid w:val="0046292C"/>
    <w:rsid w:val="004A1F54"/>
    <w:rsid w:val="004A42DC"/>
    <w:rsid w:val="004B778F"/>
    <w:rsid w:val="004C14F7"/>
    <w:rsid w:val="00525EF3"/>
    <w:rsid w:val="00604AC0"/>
    <w:rsid w:val="00634A71"/>
    <w:rsid w:val="00667F41"/>
    <w:rsid w:val="00672C93"/>
    <w:rsid w:val="006839C7"/>
    <w:rsid w:val="0069688C"/>
    <w:rsid w:val="006A0254"/>
    <w:rsid w:val="006D1755"/>
    <w:rsid w:val="006D5E86"/>
    <w:rsid w:val="006E1F04"/>
    <w:rsid w:val="006E23AD"/>
    <w:rsid w:val="006E7D47"/>
    <w:rsid w:val="006F0E0C"/>
    <w:rsid w:val="006F6B64"/>
    <w:rsid w:val="007038D6"/>
    <w:rsid w:val="0070449C"/>
    <w:rsid w:val="0071150B"/>
    <w:rsid w:val="00732918"/>
    <w:rsid w:val="00754044"/>
    <w:rsid w:val="00772B8C"/>
    <w:rsid w:val="00773446"/>
    <w:rsid w:val="00773F07"/>
    <w:rsid w:val="007773FF"/>
    <w:rsid w:val="0078445D"/>
    <w:rsid w:val="007950CC"/>
    <w:rsid w:val="007B5266"/>
    <w:rsid w:val="007C4744"/>
    <w:rsid w:val="007F1110"/>
    <w:rsid w:val="007F293E"/>
    <w:rsid w:val="008201E6"/>
    <w:rsid w:val="00821CC1"/>
    <w:rsid w:val="00825595"/>
    <w:rsid w:val="00827AB4"/>
    <w:rsid w:val="008816A1"/>
    <w:rsid w:val="008D471B"/>
    <w:rsid w:val="00924170"/>
    <w:rsid w:val="00946368"/>
    <w:rsid w:val="00946EF1"/>
    <w:rsid w:val="00970A0E"/>
    <w:rsid w:val="00970C53"/>
    <w:rsid w:val="009C01D1"/>
    <w:rsid w:val="009C653D"/>
    <w:rsid w:val="00A37EDC"/>
    <w:rsid w:val="00A75EC1"/>
    <w:rsid w:val="00B00C38"/>
    <w:rsid w:val="00B024F5"/>
    <w:rsid w:val="00B03204"/>
    <w:rsid w:val="00B06272"/>
    <w:rsid w:val="00B3789C"/>
    <w:rsid w:val="00B64CC4"/>
    <w:rsid w:val="00B728AC"/>
    <w:rsid w:val="00B80D6D"/>
    <w:rsid w:val="00B90D53"/>
    <w:rsid w:val="00BE786C"/>
    <w:rsid w:val="00C10692"/>
    <w:rsid w:val="00CA7064"/>
    <w:rsid w:val="00CE6489"/>
    <w:rsid w:val="00D02325"/>
    <w:rsid w:val="00D0796F"/>
    <w:rsid w:val="00D16D44"/>
    <w:rsid w:val="00D4036E"/>
    <w:rsid w:val="00D52BBC"/>
    <w:rsid w:val="00D54DDC"/>
    <w:rsid w:val="00D924C4"/>
    <w:rsid w:val="00DA1F84"/>
    <w:rsid w:val="00DD1EF6"/>
    <w:rsid w:val="00DE07D8"/>
    <w:rsid w:val="00E231F3"/>
    <w:rsid w:val="00E46E00"/>
    <w:rsid w:val="00E50F4B"/>
    <w:rsid w:val="00E5661E"/>
    <w:rsid w:val="00E66800"/>
    <w:rsid w:val="00E862FE"/>
    <w:rsid w:val="00EB2B8D"/>
    <w:rsid w:val="00ED402B"/>
    <w:rsid w:val="00EE132A"/>
    <w:rsid w:val="00EE3457"/>
    <w:rsid w:val="00F8524E"/>
    <w:rsid w:val="00FA76BD"/>
    <w:rsid w:val="00FD19C0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70E9D-9B9A-4AF1-9A3C-207AF2DE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CC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CC4"/>
    <w:pPr>
      <w:spacing w:after="0" w:line="240" w:lineRule="auto"/>
    </w:pPr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E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EC1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EC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D19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0A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F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F04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F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C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CD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8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C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E6C2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23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55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23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.prokuratori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0892-BCAD-438E-998C-D50DB7CD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Izabela</dc:creator>
  <cp:lastModifiedBy>Łącki Sylwester</cp:lastModifiedBy>
  <cp:revision>6</cp:revision>
  <cp:lastPrinted>2020-02-19T12:00:00Z</cp:lastPrinted>
  <dcterms:created xsi:type="dcterms:W3CDTF">2020-02-19T14:25:00Z</dcterms:created>
  <dcterms:modified xsi:type="dcterms:W3CDTF">2020-02-19T15:19:00Z</dcterms:modified>
</cp:coreProperties>
</file>